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DD074" w14:textId="77777777" w:rsidR="00766EC0" w:rsidRDefault="00766EC0" w:rsidP="00C74FAC">
      <w:pPr>
        <w:rPr>
          <w:rFonts w:ascii="Calibri" w:hAnsi="Calibri" w:cs="Calibri"/>
          <w:b/>
          <w:lang w:val="hr-HR"/>
        </w:rPr>
      </w:pPr>
    </w:p>
    <w:p w14:paraId="33BDBDD6" w14:textId="77777777" w:rsidR="00766EC0" w:rsidRDefault="00766EC0" w:rsidP="00F04034">
      <w:pPr>
        <w:jc w:val="center"/>
        <w:rPr>
          <w:rFonts w:ascii="Calibri" w:hAnsi="Calibri" w:cs="Calibri"/>
          <w:b/>
          <w:lang w:val="hr-HR"/>
        </w:rPr>
      </w:pPr>
    </w:p>
    <w:p w14:paraId="6157A830" w14:textId="3ED2B02F" w:rsidR="00F04034" w:rsidRPr="006D0364" w:rsidRDefault="00F04034" w:rsidP="00F04034">
      <w:pPr>
        <w:jc w:val="center"/>
        <w:rPr>
          <w:rFonts w:ascii="Calibri" w:hAnsi="Calibri" w:cs="Calibri"/>
          <w:b/>
          <w:lang w:val="hr-HR"/>
        </w:rPr>
      </w:pPr>
      <w:r w:rsidRPr="006D0364">
        <w:rPr>
          <w:rFonts w:ascii="Calibri" w:hAnsi="Calibri" w:cs="Calibri"/>
          <w:b/>
          <w:lang w:val="hr-HR"/>
        </w:rPr>
        <w:t xml:space="preserve">JAVNI POZIV </w:t>
      </w:r>
    </w:p>
    <w:p w14:paraId="7ADC2747" w14:textId="6E59A680" w:rsidR="00F04034" w:rsidRPr="006D0364" w:rsidRDefault="00F04034" w:rsidP="00F04034">
      <w:pPr>
        <w:jc w:val="center"/>
        <w:rPr>
          <w:rFonts w:ascii="Calibri" w:hAnsi="Calibri" w:cs="Calibri"/>
          <w:b/>
          <w:lang w:val="hr-HR"/>
        </w:rPr>
      </w:pPr>
      <w:r w:rsidRPr="006D0364">
        <w:rPr>
          <w:rFonts w:ascii="Calibri" w:hAnsi="Calibri" w:cs="Calibri"/>
          <w:b/>
          <w:lang w:val="hr-HR"/>
        </w:rPr>
        <w:t>ZA DOSTAVLJANJE RADOVA ZA IZBOR NAJBOLJE NOVINARSKE PRIČE O PROCESU PRISTUPANJA BiH U EU ZA 2022. GODINU</w:t>
      </w:r>
    </w:p>
    <w:p w14:paraId="175597AF" w14:textId="77777777" w:rsidR="00F04034" w:rsidRPr="006D0364" w:rsidRDefault="00F04034" w:rsidP="00F04034">
      <w:pPr>
        <w:jc w:val="center"/>
        <w:rPr>
          <w:rFonts w:ascii="Calibri" w:hAnsi="Calibri" w:cs="Calibri"/>
          <w:b/>
          <w:lang w:val="hr-HR"/>
        </w:rPr>
      </w:pPr>
    </w:p>
    <w:p w14:paraId="6149C83A" w14:textId="0950EAC0" w:rsidR="00F04034" w:rsidRPr="006D0364" w:rsidRDefault="00F04034" w:rsidP="00F04034">
      <w:pPr>
        <w:jc w:val="both"/>
        <w:rPr>
          <w:rFonts w:ascii="Calibri" w:hAnsi="Calibri" w:cs="Calibri"/>
          <w:b/>
          <w:lang w:val="hr-HR"/>
        </w:rPr>
      </w:pPr>
      <w:r w:rsidRPr="006D0364">
        <w:rPr>
          <w:rFonts w:ascii="Calibri" w:hAnsi="Calibri" w:cs="Calibri"/>
          <w:lang w:val="hr-HR"/>
        </w:rPr>
        <w:t>Direkcija za evropske integracije</w:t>
      </w:r>
      <w:r w:rsidR="005F2792">
        <w:rPr>
          <w:rFonts w:ascii="Calibri" w:hAnsi="Calibri" w:cs="Calibri"/>
          <w:lang w:val="hr-HR"/>
        </w:rPr>
        <w:t>,</w:t>
      </w:r>
      <w:r w:rsidRPr="006D0364">
        <w:rPr>
          <w:rFonts w:ascii="Calibri" w:hAnsi="Calibri" w:cs="Calibri"/>
          <w:lang w:val="hr-HR"/>
        </w:rPr>
        <w:t xml:space="preserve"> u saradnji sa </w:t>
      </w:r>
      <w:r w:rsidRPr="00F504A0">
        <w:rPr>
          <w:rFonts w:ascii="Calibri" w:hAnsi="Calibri" w:cs="Calibri"/>
          <w:lang w:val="hr-HR"/>
        </w:rPr>
        <w:t>Društvom novinara BiH</w:t>
      </w:r>
      <w:r w:rsidR="005F2792">
        <w:rPr>
          <w:rFonts w:ascii="Calibri" w:hAnsi="Calibri" w:cs="Calibri"/>
          <w:lang w:val="hr-HR"/>
        </w:rPr>
        <w:t>,</w:t>
      </w:r>
      <w:r w:rsidR="00766EC0" w:rsidRPr="006D0364">
        <w:rPr>
          <w:rFonts w:ascii="Calibri" w:hAnsi="Calibri" w:cs="Calibri"/>
          <w:lang w:val="hr-HR"/>
        </w:rPr>
        <w:t xml:space="preserve"> </w:t>
      </w:r>
      <w:r w:rsidRPr="006D0364">
        <w:rPr>
          <w:rFonts w:ascii="Calibri" w:hAnsi="Calibri" w:cs="Calibri"/>
          <w:lang w:val="hr-HR"/>
        </w:rPr>
        <w:t xml:space="preserve">objavljuje Javni poziv za dostavljanje radova za izbor najbolje novinarske priče o procesu pristupanja BiH u EU za 2022. godinu. </w:t>
      </w:r>
      <w:r w:rsidRPr="006D0364">
        <w:rPr>
          <w:rFonts w:ascii="Calibri" w:hAnsi="Calibri" w:cs="Calibri"/>
          <w:b/>
          <w:lang w:val="hr-HR"/>
        </w:rPr>
        <w:t>Javni poziv za dostavljanje radova je otvoren</w:t>
      </w:r>
      <w:r w:rsidRPr="006D0364">
        <w:rPr>
          <w:rFonts w:ascii="Calibri" w:hAnsi="Calibri" w:cs="Calibri"/>
          <w:lang w:val="hr-HR"/>
        </w:rPr>
        <w:t xml:space="preserve"> </w:t>
      </w:r>
      <w:r w:rsidRPr="006D0364">
        <w:rPr>
          <w:rFonts w:ascii="Calibri" w:hAnsi="Calibri" w:cs="Calibri"/>
          <w:b/>
          <w:lang w:val="hr-HR"/>
        </w:rPr>
        <w:t xml:space="preserve">od </w:t>
      </w:r>
      <w:r w:rsidR="00C8163F" w:rsidRPr="006D0364">
        <w:rPr>
          <w:rFonts w:ascii="Calibri" w:hAnsi="Calibri" w:cs="Calibri"/>
          <w:b/>
          <w:lang w:val="hr-HR"/>
        </w:rPr>
        <w:t>1.11.</w:t>
      </w:r>
      <w:r w:rsidRPr="006D0364">
        <w:rPr>
          <w:rFonts w:ascii="Calibri" w:hAnsi="Calibri" w:cs="Calibri"/>
          <w:b/>
          <w:lang w:val="hr-HR"/>
        </w:rPr>
        <w:t>202</w:t>
      </w:r>
      <w:r w:rsidR="00A61808" w:rsidRPr="006D0364">
        <w:rPr>
          <w:rFonts w:ascii="Calibri" w:hAnsi="Calibri" w:cs="Calibri"/>
          <w:b/>
          <w:lang w:val="hr-HR"/>
        </w:rPr>
        <w:t>1</w:t>
      </w:r>
      <w:r w:rsidRPr="006D0364">
        <w:rPr>
          <w:rFonts w:ascii="Calibri" w:hAnsi="Calibri" w:cs="Calibri"/>
          <w:b/>
          <w:lang w:val="hr-HR"/>
        </w:rPr>
        <w:t>. godine do 31.3.202</w:t>
      </w:r>
      <w:r w:rsidR="007923FB" w:rsidRPr="006D0364">
        <w:rPr>
          <w:rFonts w:ascii="Calibri" w:hAnsi="Calibri" w:cs="Calibri"/>
          <w:b/>
          <w:lang w:val="hr-HR"/>
        </w:rPr>
        <w:t>2</w:t>
      </w:r>
      <w:r w:rsidRPr="006D0364">
        <w:rPr>
          <w:rFonts w:ascii="Calibri" w:hAnsi="Calibri" w:cs="Calibri"/>
          <w:b/>
          <w:lang w:val="hr-HR"/>
        </w:rPr>
        <w:t xml:space="preserve">. godine. </w:t>
      </w:r>
    </w:p>
    <w:p w14:paraId="669345CA" w14:textId="77777777" w:rsidR="00F04034" w:rsidRPr="006D0364" w:rsidRDefault="00F04034" w:rsidP="00F04034">
      <w:pPr>
        <w:jc w:val="both"/>
        <w:rPr>
          <w:rFonts w:ascii="Calibri" w:hAnsi="Calibri" w:cs="Calibri"/>
          <w:lang w:val="hr-HR"/>
        </w:rPr>
      </w:pPr>
    </w:p>
    <w:p w14:paraId="3AE945BA" w14:textId="77777777" w:rsidR="00F04034" w:rsidRPr="006D0364" w:rsidRDefault="00F04034" w:rsidP="00F04034">
      <w:pPr>
        <w:shd w:val="clear" w:color="auto" w:fill="FFFFFF"/>
        <w:rPr>
          <w:rFonts w:ascii="Calibri" w:hAnsi="Calibri" w:cs="Calibri"/>
          <w:color w:val="333333"/>
          <w:lang w:val="hr-HR"/>
        </w:rPr>
      </w:pPr>
      <w:r w:rsidRPr="006D0364">
        <w:rPr>
          <w:rFonts w:ascii="Calibri" w:hAnsi="Calibri" w:cs="Calibri"/>
          <w:color w:val="333333"/>
          <w:lang w:val="hr-HR"/>
        </w:rPr>
        <w:t xml:space="preserve">Nagrada će se dodijeliti u dvije kategorije: </w:t>
      </w:r>
    </w:p>
    <w:p w14:paraId="2224C744" w14:textId="77777777" w:rsidR="00F04034" w:rsidRPr="006D0364" w:rsidRDefault="00F04034" w:rsidP="00F04034">
      <w:pPr>
        <w:shd w:val="clear" w:color="auto" w:fill="FFFFFF"/>
        <w:rPr>
          <w:rFonts w:ascii="Calibri" w:hAnsi="Calibri" w:cs="Calibri"/>
          <w:color w:val="333333"/>
          <w:lang w:val="hr-HR"/>
        </w:rPr>
      </w:pPr>
    </w:p>
    <w:p w14:paraId="77FD353F" w14:textId="77777777" w:rsidR="00F04034" w:rsidRPr="006D0364" w:rsidRDefault="00F04034" w:rsidP="00F04034">
      <w:pPr>
        <w:shd w:val="clear" w:color="auto" w:fill="FFFFFF"/>
        <w:rPr>
          <w:rFonts w:ascii="Calibri" w:hAnsi="Calibri" w:cs="Calibri"/>
          <w:color w:val="333333"/>
          <w:lang w:val="hr-HR"/>
        </w:rPr>
      </w:pPr>
      <w:r w:rsidRPr="006D0364">
        <w:rPr>
          <w:rFonts w:ascii="Calibri" w:hAnsi="Calibri" w:cs="Calibri"/>
          <w:color w:val="333333"/>
          <w:lang w:val="hr-HR"/>
        </w:rPr>
        <w:t>1. Najbolji TV, video ili radijski novinarski prilog;</w:t>
      </w:r>
    </w:p>
    <w:p w14:paraId="47F09EE8" w14:textId="77777777" w:rsidR="00F04034" w:rsidRPr="006D0364" w:rsidRDefault="00F04034" w:rsidP="00F04034">
      <w:pPr>
        <w:shd w:val="clear" w:color="auto" w:fill="FFFFFF"/>
        <w:spacing w:after="160" w:line="259" w:lineRule="auto"/>
        <w:contextualSpacing/>
        <w:rPr>
          <w:rFonts w:ascii="Calibri" w:hAnsi="Calibri" w:cs="Calibri"/>
          <w:color w:val="333333"/>
          <w:lang w:val="hr-HR"/>
        </w:rPr>
      </w:pPr>
      <w:r w:rsidRPr="006D0364">
        <w:rPr>
          <w:rFonts w:ascii="Calibri" w:hAnsi="Calibri" w:cs="Calibri"/>
          <w:color w:val="333333"/>
          <w:lang w:val="hr-HR"/>
        </w:rPr>
        <w:t>2. Najbolji pisani novinarski tekst.</w:t>
      </w:r>
    </w:p>
    <w:p w14:paraId="750D0F35" w14:textId="77777777" w:rsidR="00F04034" w:rsidRPr="006D0364" w:rsidRDefault="00F04034" w:rsidP="00F04034">
      <w:pPr>
        <w:shd w:val="clear" w:color="auto" w:fill="FFFFFF"/>
        <w:spacing w:after="160" w:line="259" w:lineRule="auto"/>
        <w:contextualSpacing/>
        <w:rPr>
          <w:rFonts w:ascii="Calibri" w:hAnsi="Calibri" w:cs="Calibri"/>
          <w:color w:val="333333"/>
          <w:lang w:val="hr-HR"/>
        </w:rPr>
      </w:pPr>
    </w:p>
    <w:p w14:paraId="110D57CC" w14:textId="61DAFEB0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  <w:r w:rsidRPr="006D0364">
        <w:rPr>
          <w:rFonts w:ascii="Calibri" w:hAnsi="Calibri" w:cs="Calibri"/>
          <w:bCs/>
          <w:color w:val="333333"/>
          <w:lang w:val="hr-HR"/>
        </w:rPr>
        <w:t>Najbolji radovi u obje kategorije će biti nagrađeni laptop računarom. Nagrade će biti uručene u okviru obilježavanja Dana Evrope i Evropske sedmice u BiH u maju 202</w:t>
      </w:r>
      <w:r w:rsidR="00766EC0" w:rsidRPr="006D0364">
        <w:rPr>
          <w:rFonts w:ascii="Calibri" w:hAnsi="Calibri" w:cs="Calibri"/>
          <w:bCs/>
          <w:color w:val="333333"/>
          <w:lang w:val="hr-HR"/>
        </w:rPr>
        <w:t>2</w:t>
      </w:r>
      <w:r w:rsidRPr="006D0364">
        <w:rPr>
          <w:rFonts w:ascii="Calibri" w:hAnsi="Calibri" w:cs="Calibri"/>
          <w:bCs/>
          <w:color w:val="333333"/>
          <w:lang w:val="hr-HR"/>
        </w:rPr>
        <w:t xml:space="preserve">. godine. </w:t>
      </w:r>
    </w:p>
    <w:p w14:paraId="4EB7059E" w14:textId="77777777" w:rsidR="00766EC0" w:rsidRPr="006D0364" w:rsidRDefault="00766EC0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</w:p>
    <w:p w14:paraId="0C57A5F6" w14:textId="46FE33DE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  <w:r w:rsidRPr="006D0364">
        <w:rPr>
          <w:rFonts w:ascii="Calibri" w:hAnsi="Calibri" w:cs="Calibri"/>
          <w:bCs/>
          <w:lang w:val="hr-HR"/>
        </w:rPr>
        <w:t xml:space="preserve">Na Javni poziv se mogu prijaviti novinarski radovi objavljeni u medijima u BiH u </w:t>
      </w:r>
      <w:r w:rsidRPr="006D0364">
        <w:rPr>
          <w:rFonts w:ascii="Calibri" w:hAnsi="Calibri" w:cs="Calibri"/>
          <w:bCs/>
          <w:color w:val="333333"/>
          <w:lang w:val="hr-HR"/>
        </w:rPr>
        <w:t>periodu od dana objave javnog poziva (</w:t>
      </w:r>
      <w:r w:rsidR="006A5D63" w:rsidRPr="006D0364">
        <w:rPr>
          <w:rFonts w:ascii="Calibri" w:hAnsi="Calibri" w:cs="Calibri"/>
          <w:bCs/>
          <w:color w:val="333333"/>
          <w:lang w:val="hr-HR"/>
        </w:rPr>
        <w:t>1.11.</w:t>
      </w:r>
      <w:r w:rsidRPr="006D0364">
        <w:rPr>
          <w:rFonts w:ascii="Calibri" w:hAnsi="Calibri" w:cs="Calibri"/>
          <w:bCs/>
          <w:color w:val="333333"/>
          <w:lang w:val="hr-HR"/>
        </w:rPr>
        <w:t>202</w:t>
      </w:r>
      <w:r w:rsidR="00766EC0" w:rsidRPr="006D0364">
        <w:rPr>
          <w:rFonts w:ascii="Calibri" w:hAnsi="Calibri" w:cs="Calibri"/>
          <w:bCs/>
          <w:color w:val="333333"/>
          <w:lang w:val="hr-HR"/>
        </w:rPr>
        <w:t>1</w:t>
      </w:r>
      <w:r w:rsidRPr="006D0364">
        <w:rPr>
          <w:rFonts w:ascii="Calibri" w:hAnsi="Calibri" w:cs="Calibri"/>
          <w:bCs/>
          <w:color w:val="333333"/>
          <w:lang w:val="hr-HR"/>
        </w:rPr>
        <w:t>.) do njegovog zatvaranja (31.3.202</w:t>
      </w:r>
      <w:r w:rsidR="00766EC0" w:rsidRPr="006D0364">
        <w:rPr>
          <w:rFonts w:ascii="Calibri" w:hAnsi="Calibri" w:cs="Calibri"/>
          <w:bCs/>
          <w:color w:val="333333"/>
          <w:lang w:val="hr-HR"/>
        </w:rPr>
        <w:t>2</w:t>
      </w:r>
      <w:r w:rsidRPr="006D0364">
        <w:rPr>
          <w:rFonts w:ascii="Calibri" w:hAnsi="Calibri" w:cs="Calibri"/>
          <w:bCs/>
          <w:color w:val="333333"/>
          <w:lang w:val="hr-HR"/>
        </w:rPr>
        <w:t xml:space="preserve">.). Radove može prijaviti autor lično ili imenovani predstavnik medija. </w:t>
      </w:r>
    </w:p>
    <w:p w14:paraId="19867B67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</w:p>
    <w:p w14:paraId="5738D843" w14:textId="77777777" w:rsidR="00F04034" w:rsidRPr="006D0364" w:rsidRDefault="00F04034" w:rsidP="00F04034">
      <w:pPr>
        <w:shd w:val="clear" w:color="auto" w:fill="FFFFFF"/>
        <w:jc w:val="both"/>
        <w:rPr>
          <w:rFonts w:ascii="Calibri" w:hAnsi="Calibri" w:cs="Calibri"/>
          <w:color w:val="333333"/>
          <w:lang w:val="hr-HR"/>
        </w:rPr>
      </w:pPr>
      <w:r w:rsidRPr="006D0364">
        <w:rPr>
          <w:rFonts w:ascii="Calibri" w:hAnsi="Calibri" w:cs="Calibri"/>
          <w:color w:val="333333"/>
          <w:lang w:val="hr-HR"/>
        </w:rPr>
        <w:t xml:space="preserve">Radovi se dostavljaju e-mailom na adresu </w:t>
      </w:r>
      <w:hyperlink r:id="rId7" w:history="1">
        <w:r w:rsidRPr="006D0364">
          <w:rPr>
            <w:rStyle w:val="Hiperveza"/>
            <w:rFonts w:ascii="Calibri" w:hAnsi="Calibri" w:cs="Calibri"/>
            <w:lang w:val="hr-HR"/>
          </w:rPr>
          <w:t>novinarska_nagrada@dei.gov.ba</w:t>
        </w:r>
      </w:hyperlink>
      <w:r w:rsidRPr="006D0364">
        <w:rPr>
          <w:rFonts w:ascii="Calibri" w:hAnsi="Calibri" w:cs="Calibri"/>
          <w:lang w:val="hr-HR"/>
        </w:rPr>
        <w:t>,</w:t>
      </w:r>
      <w:r w:rsidRPr="006D0364">
        <w:rPr>
          <w:rFonts w:ascii="Calibri" w:hAnsi="Calibri" w:cs="Calibri"/>
          <w:color w:val="333333"/>
          <w:lang w:val="hr-HR"/>
        </w:rPr>
        <w:t xml:space="preserve"> sa naznakom “Za nagradu za najbolju novinarsku priču“. Prijava treba da sadrži podatke o autoru (ime i prezime, medij u kojem je priča objavljena i kontakt podaci) i web link na objavljeni tekst, odnosno audio/video priču ili skeniranu kopiju teksta objavljenog u printanom mediju. Ako audio/video priča nije objavljena na web platformi potrebno je dostaviti koristeći Wetransfer, OneDrive ili Google Drive, uz uredničku potvrdu o objavi audio/video priče u mediju. </w:t>
      </w:r>
    </w:p>
    <w:p w14:paraId="3ACD64DF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</w:p>
    <w:p w14:paraId="74A39361" w14:textId="77777777" w:rsidR="00F04034" w:rsidRPr="006D0364" w:rsidRDefault="00F04034" w:rsidP="00F04034">
      <w:pPr>
        <w:shd w:val="clear" w:color="auto" w:fill="FFFFFF"/>
        <w:spacing w:after="160" w:line="259" w:lineRule="auto"/>
        <w:contextualSpacing/>
        <w:jc w:val="both"/>
        <w:outlineLvl w:val="2"/>
        <w:rPr>
          <w:rFonts w:ascii="Calibri" w:hAnsi="Calibri" w:cs="Calibri"/>
          <w:bCs/>
          <w:color w:val="333333"/>
          <w:lang w:val="bs-Latn-BA"/>
        </w:rPr>
      </w:pPr>
      <w:r w:rsidRPr="006D0364">
        <w:rPr>
          <w:rFonts w:ascii="Calibri" w:hAnsi="Calibri" w:cs="Calibri"/>
          <w:bCs/>
          <w:color w:val="333333"/>
          <w:lang w:val="hr-HR"/>
        </w:rPr>
        <w:t xml:space="preserve">Prijavljeni radovi trebaju se baviti procesom pristupanja BiH u EU i njegovim uticajem na transformaciju pravnog, političkog i ekonomskog sistema i život građana u BiH. Tema nagrade uključuje sljedeće podteme: prioriteti u procesu pristupanja (Mišljenje Evropske komisije o zahtjevu za članstvo u EU, Analitički izvještaj i Izvještaj o BiH), provođenje i primjena Sporazuma o stabilizaciji i pridruživanju, </w:t>
      </w:r>
      <w:bookmarkStart w:id="0" w:name="_Hlk18936666"/>
      <w:r w:rsidRPr="006D0364">
        <w:rPr>
          <w:rFonts w:ascii="Calibri" w:hAnsi="Calibri" w:cs="Calibri"/>
          <w:bCs/>
          <w:color w:val="333333"/>
          <w:lang w:val="hr-HR"/>
        </w:rPr>
        <w:t xml:space="preserve">usklađivanje aktivnosti institucija u izvršavanju obaveza u procesu evropskih integracija, </w:t>
      </w:r>
      <w:bookmarkEnd w:id="0"/>
      <w:r w:rsidRPr="006D0364">
        <w:rPr>
          <w:rFonts w:ascii="Calibri" w:hAnsi="Calibri" w:cs="Calibri"/>
          <w:bCs/>
          <w:color w:val="333333"/>
          <w:lang w:val="hr-HR"/>
        </w:rPr>
        <w:t>preuzimanje pravnih propisa EU u zakonodavstvo u BiH i njegova primjena, prevođenje pravnih akata u procesu evropskih integracija, finansijska pomoć EU Bosni i Hercegovini u procesu pristupanja (Instrument pretpristupne pomoći - IPA, uključujući programe teritorijalne saradnje i višedržavnu IPA-u; Investicijski okvir za zapadni Balkan, programi EU itd.).</w:t>
      </w:r>
    </w:p>
    <w:p w14:paraId="4259DE4F" w14:textId="77777777" w:rsidR="00F04034" w:rsidRPr="006D0364" w:rsidRDefault="00F04034" w:rsidP="00F04034">
      <w:pPr>
        <w:shd w:val="clear" w:color="auto" w:fill="FFFFFF"/>
        <w:spacing w:after="160" w:line="259" w:lineRule="auto"/>
        <w:contextualSpacing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</w:p>
    <w:p w14:paraId="0CB25019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  <w:r w:rsidRPr="006D0364">
        <w:rPr>
          <w:rFonts w:ascii="Calibri" w:hAnsi="Calibri" w:cs="Calibri"/>
          <w:bCs/>
          <w:color w:val="333333"/>
          <w:lang w:val="hr-HR"/>
        </w:rPr>
        <w:lastRenderedPageBreak/>
        <w:t>Odluku o izboru najbolje novinarske priče donosi stručni žiri koji se sastoji od šest članova (tri člana iz Društva novinara BiH i tri iz Direkcije za evropske integracije), a pri izboru će postupati po sljedećim kriterijima:</w:t>
      </w:r>
    </w:p>
    <w:p w14:paraId="2FB788EE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</w:p>
    <w:p w14:paraId="2F0CCEA1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  <w:r w:rsidRPr="006D0364">
        <w:rPr>
          <w:rFonts w:ascii="Calibri" w:hAnsi="Calibri" w:cs="Calibri"/>
          <w:bCs/>
          <w:color w:val="333333"/>
          <w:lang w:val="hr-HR"/>
        </w:rPr>
        <w:t>•</w:t>
      </w:r>
      <w:r w:rsidRPr="006D0364">
        <w:rPr>
          <w:rFonts w:ascii="Calibri" w:hAnsi="Calibri" w:cs="Calibri"/>
          <w:bCs/>
          <w:color w:val="333333"/>
          <w:lang w:val="hr-HR"/>
        </w:rPr>
        <w:tab/>
        <w:t xml:space="preserve">Izbor teme i povezanost s uticajem procesa pristupanja BiH u EU na transformaciju pravnog, političkog i ekonomskog sistema i život građana u BiH, po mogućnosti na osnovu konkretnih primjera; </w:t>
      </w:r>
    </w:p>
    <w:p w14:paraId="195FCADC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  <w:r w:rsidRPr="006D0364">
        <w:rPr>
          <w:rFonts w:ascii="Calibri" w:hAnsi="Calibri" w:cs="Calibri"/>
          <w:bCs/>
          <w:color w:val="333333"/>
          <w:lang w:val="hr-HR"/>
        </w:rPr>
        <w:t>•</w:t>
      </w:r>
      <w:r w:rsidRPr="006D0364">
        <w:rPr>
          <w:rFonts w:ascii="Calibri" w:hAnsi="Calibri" w:cs="Calibri"/>
          <w:bCs/>
          <w:color w:val="333333"/>
          <w:lang w:val="hr-HR"/>
        </w:rPr>
        <w:tab/>
        <w:t>Način prezentovanja činjenica i podataka (odabir novinarskog ugla i korištenje činjenica i više izvora, analitički pristup);</w:t>
      </w:r>
    </w:p>
    <w:p w14:paraId="0AF621A2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  <w:r w:rsidRPr="006D0364">
        <w:rPr>
          <w:rFonts w:ascii="Calibri" w:hAnsi="Calibri" w:cs="Calibri"/>
          <w:bCs/>
          <w:color w:val="333333"/>
          <w:lang w:val="hr-HR"/>
        </w:rPr>
        <w:t>•</w:t>
      </w:r>
      <w:r w:rsidRPr="006D0364">
        <w:rPr>
          <w:rFonts w:ascii="Calibri" w:hAnsi="Calibri" w:cs="Calibri"/>
          <w:bCs/>
          <w:color w:val="333333"/>
          <w:lang w:val="hr-HR"/>
        </w:rPr>
        <w:tab/>
        <w:t>Autorski stil, odnosno audio-vizuelna prezentacija;</w:t>
      </w:r>
    </w:p>
    <w:p w14:paraId="1F74F0D0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  <w:r w:rsidRPr="006D0364">
        <w:rPr>
          <w:rFonts w:ascii="Calibri" w:hAnsi="Calibri" w:cs="Calibri"/>
          <w:bCs/>
          <w:color w:val="333333"/>
          <w:lang w:val="hr-HR"/>
        </w:rPr>
        <w:t>•</w:t>
      </w:r>
      <w:r w:rsidRPr="006D0364">
        <w:rPr>
          <w:rFonts w:ascii="Calibri" w:hAnsi="Calibri" w:cs="Calibri"/>
          <w:bCs/>
          <w:color w:val="333333"/>
          <w:lang w:val="hr-HR"/>
        </w:rPr>
        <w:tab/>
        <w:t>Procjena pozitivnog efekta na publiku u smislu bolje informisanosti javnosti o koristima i izazovima koje pristupanje i članstvo u EU nosi za građane i/ili državu;</w:t>
      </w:r>
    </w:p>
    <w:p w14:paraId="64470E70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  <w:r w:rsidRPr="006D0364">
        <w:rPr>
          <w:rFonts w:ascii="Calibri" w:hAnsi="Calibri" w:cs="Calibri"/>
          <w:bCs/>
          <w:color w:val="333333"/>
          <w:lang w:val="hr-HR"/>
        </w:rPr>
        <w:t>•</w:t>
      </w:r>
      <w:r w:rsidRPr="006D0364">
        <w:rPr>
          <w:rFonts w:ascii="Calibri" w:hAnsi="Calibri" w:cs="Calibri"/>
          <w:bCs/>
          <w:color w:val="333333"/>
          <w:lang w:val="hr-HR"/>
        </w:rPr>
        <w:tab/>
        <w:t>Poštovanje principa i etičkih normi izvještavanja.</w:t>
      </w:r>
    </w:p>
    <w:p w14:paraId="1501C558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</w:p>
    <w:p w14:paraId="7FFC6E99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  <w:r w:rsidRPr="006D0364">
        <w:rPr>
          <w:rFonts w:ascii="Calibri" w:hAnsi="Calibri" w:cs="Calibri"/>
          <w:bCs/>
          <w:color w:val="333333"/>
          <w:lang w:val="hr-HR"/>
        </w:rPr>
        <w:t xml:space="preserve">Raspon bodova pojedinačno za svaki od navedenih kriterija je od 0 do 10, a rad može ukupno osvojiti  50 bodova. </w:t>
      </w:r>
    </w:p>
    <w:p w14:paraId="122BD52D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</w:p>
    <w:p w14:paraId="369DE0E9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  <w:r w:rsidRPr="006D0364">
        <w:rPr>
          <w:rFonts w:ascii="Calibri" w:hAnsi="Calibri" w:cs="Calibri"/>
          <w:bCs/>
          <w:color w:val="333333"/>
          <w:lang w:val="hr-HR"/>
        </w:rPr>
        <w:t xml:space="preserve">Na Javni poziv se ne mogu prijaviti radovi čiji su autori članovi Društva novinara BiH koji su članovi stručnog žirija za dodjelu nagrade, niti oni mogu prijaviti radove u svojstvu imenovanog predstavnika medija. </w:t>
      </w:r>
    </w:p>
    <w:p w14:paraId="61CA2202" w14:textId="77777777" w:rsidR="00F04034" w:rsidRPr="006D0364" w:rsidRDefault="00F04034" w:rsidP="00F04034">
      <w:pPr>
        <w:shd w:val="clear" w:color="auto" w:fill="FFFFFF"/>
        <w:jc w:val="both"/>
        <w:outlineLvl w:val="2"/>
        <w:rPr>
          <w:rFonts w:ascii="Calibri" w:hAnsi="Calibri" w:cs="Calibri"/>
          <w:bCs/>
          <w:color w:val="333333"/>
          <w:lang w:val="hr-HR"/>
        </w:rPr>
      </w:pPr>
    </w:p>
    <w:p w14:paraId="22879EFD" w14:textId="77777777" w:rsidR="00F04034" w:rsidRPr="006D0364" w:rsidRDefault="00F04034" w:rsidP="00F04034">
      <w:pPr>
        <w:rPr>
          <w:rFonts w:ascii="Calibri" w:hAnsi="Calibri" w:cs="Calibri"/>
          <w:lang w:val="hr-HR"/>
        </w:rPr>
      </w:pPr>
      <w:r w:rsidRPr="006D0364">
        <w:rPr>
          <w:rFonts w:ascii="Calibri" w:hAnsi="Calibri" w:cs="Calibri"/>
          <w:lang w:val="hr-HR"/>
        </w:rPr>
        <w:t>Autori radova koje stručni žiri izabere kao najbolje bit će direktno informisani putem e-maila.</w:t>
      </w:r>
    </w:p>
    <w:p w14:paraId="47EB17D7" w14:textId="77777777" w:rsidR="00F04034" w:rsidRPr="006D0364" w:rsidRDefault="00F04034" w:rsidP="00F04034">
      <w:pPr>
        <w:rPr>
          <w:rFonts w:ascii="Calibri" w:hAnsi="Calibri" w:cs="Calibri"/>
          <w:lang w:val="hr-HR"/>
        </w:rPr>
      </w:pPr>
    </w:p>
    <w:p w14:paraId="20FE7B55" w14:textId="77777777" w:rsidR="00F04034" w:rsidRPr="006D0364" w:rsidRDefault="00F04034" w:rsidP="00F04034">
      <w:pPr>
        <w:jc w:val="both"/>
        <w:rPr>
          <w:rFonts w:ascii="Calibri" w:hAnsi="Calibri" w:cs="Calibri"/>
          <w:lang w:val="hr-HR"/>
        </w:rPr>
      </w:pPr>
      <w:r w:rsidRPr="006D0364">
        <w:rPr>
          <w:rFonts w:ascii="Calibri" w:hAnsi="Calibri" w:cs="Calibri"/>
          <w:lang w:val="hr-HR"/>
        </w:rPr>
        <w:t xml:space="preserve">Novinarski radovi trebaju biti dostavljeni na jednom od službenih jezika u BiH. Radovi ne smiju reflektovati i upućivati na uvrede i govor mržnje, rasnu, polnu, vjersku i svaki drugi oblik diskriminacije. Direkcija, kao organizator izbora, zadržava pravo da diskvalifikuje takve radove bez objašnjenja. Direkcija, takođe, zadržava pravo da ne dodijeli nagradu ili nagradu u jednoj od kategorija, ako prijavljeni radovi ne budu u skladu s utvrđenim kriterijima i uslovima. </w:t>
      </w:r>
    </w:p>
    <w:p w14:paraId="5DCE38C1" w14:textId="77777777" w:rsidR="00F04034" w:rsidRPr="006D0364" w:rsidRDefault="00F04034" w:rsidP="00F04034">
      <w:pPr>
        <w:rPr>
          <w:lang w:val="hr-HR"/>
        </w:rPr>
      </w:pPr>
    </w:p>
    <w:p w14:paraId="7620F987" w14:textId="7A85A916" w:rsidR="00C400B4" w:rsidRDefault="00F04034" w:rsidP="00766EC0">
      <w:pPr>
        <w:jc w:val="both"/>
      </w:pPr>
      <w:r w:rsidRPr="006D0364">
        <w:rPr>
          <w:rFonts w:ascii="Calibri" w:hAnsi="Calibri" w:cs="Calibri"/>
          <w:color w:val="333333"/>
          <w:lang w:val="hr-HR"/>
        </w:rPr>
        <w:t>Direkcija će poštovati prava autora, uz zadržavanje prava korištenja (publikovanja/emitovanja) dostavljenih radova. Pri svakoj distribuciji radova, Direkcija će naglasiti ime autora i medija u kojem je rad objavljen.</w:t>
      </w:r>
      <w:r w:rsidRPr="006D0364">
        <w:rPr>
          <w:rFonts w:ascii="Calibri" w:hAnsi="Calibri" w:cs="Calibri"/>
          <w:bCs/>
          <w:color w:val="333333"/>
          <w:lang w:val="hr-HR"/>
        </w:rPr>
        <w:t xml:space="preserve"> Sve dodatne informacije mogu se dobiti na e-mali: </w:t>
      </w:r>
      <w:bookmarkStart w:id="1" w:name="_Hlk22814524"/>
      <w:r w:rsidRPr="006D0364">
        <w:rPr>
          <w:rFonts w:ascii="Calibri" w:hAnsi="Calibri" w:cs="Calibri"/>
          <w:bCs/>
          <w:color w:val="0070C0"/>
          <w:lang w:val="hr-HR"/>
        </w:rPr>
        <w:fldChar w:fldCharType="begin"/>
      </w:r>
      <w:r w:rsidRPr="006D0364">
        <w:rPr>
          <w:rFonts w:ascii="Calibri" w:hAnsi="Calibri" w:cs="Calibri"/>
          <w:bCs/>
          <w:color w:val="0070C0"/>
          <w:lang w:val="hr-HR"/>
        </w:rPr>
        <w:instrText xml:space="preserve"> HYPERLINK "mailto:novinarska_nagrada@dei.gov.ba" </w:instrText>
      </w:r>
      <w:r w:rsidRPr="006D0364">
        <w:rPr>
          <w:rFonts w:ascii="Calibri" w:hAnsi="Calibri" w:cs="Calibri"/>
          <w:bCs/>
          <w:color w:val="0070C0"/>
          <w:lang w:val="hr-HR"/>
        </w:rPr>
        <w:fldChar w:fldCharType="separate"/>
      </w:r>
      <w:r w:rsidRPr="006D0364">
        <w:rPr>
          <w:rStyle w:val="Hiperveza"/>
          <w:rFonts w:ascii="Calibri" w:hAnsi="Calibri" w:cs="Calibri"/>
          <w:bCs/>
          <w:lang w:val="hr-HR"/>
        </w:rPr>
        <w:t>novinarska_nagrada@dei.gov.ba</w:t>
      </w:r>
      <w:bookmarkEnd w:id="1"/>
      <w:r w:rsidRPr="006D0364">
        <w:rPr>
          <w:rFonts w:ascii="Calibri" w:hAnsi="Calibri" w:cs="Calibri"/>
          <w:bCs/>
          <w:color w:val="0070C0"/>
          <w:lang w:val="hr-HR"/>
        </w:rPr>
        <w:fldChar w:fldCharType="end"/>
      </w:r>
      <w:r>
        <w:rPr>
          <w:rFonts w:ascii="Calibri" w:hAnsi="Calibri" w:cs="Calibri"/>
          <w:bCs/>
          <w:color w:val="0070C0"/>
          <w:lang w:val="hr-HR"/>
        </w:rPr>
        <w:t xml:space="preserve"> </w:t>
      </w:r>
      <w:r w:rsidRPr="00AE4B73">
        <w:rPr>
          <w:rFonts w:ascii="Calibri" w:hAnsi="Calibri" w:cs="Calibri"/>
          <w:bCs/>
          <w:lang w:val="hr-HR"/>
        </w:rPr>
        <w:t>i</w:t>
      </w:r>
      <w:r>
        <w:rPr>
          <w:rFonts w:ascii="Calibri" w:hAnsi="Calibri" w:cs="Calibri"/>
          <w:bCs/>
          <w:lang w:val="hr-HR"/>
        </w:rPr>
        <w:t>li</w:t>
      </w:r>
      <w:r>
        <w:rPr>
          <w:rFonts w:ascii="Calibri" w:hAnsi="Calibri" w:cs="Calibri"/>
          <w:bCs/>
          <w:color w:val="0070C0"/>
          <w:lang w:val="hr-HR"/>
        </w:rPr>
        <w:t xml:space="preserve"> </w:t>
      </w:r>
      <w:r>
        <w:rPr>
          <w:rFonts w:ascii="Calibri" w:hAnsi="Calibri" w:cs="Calibri"/>
          <w:bCs/>
          <w:lang w:val="hr-HR"/>
        </w:rPr>
        <w:t>na broj t</w:t>
      </w:r>
      <w:r w:rsidRPr="00F70A77">
        <w:rPr>
          <w:rFonts w:ascii="Calibri" w:hAnsi="Calibri" w:cs="Calibri"/>
          <w:bCs/>
          <w:lang w:val="hr-HR"/>
        </w:rPr>
        <w:t>elefon</w:t>
      </w:r>
      <w:r>
        <w:rPr>
          <w:rFonts w:ascii="Calibri" w:hAnsi="Calibri" w:cs="Calibri"/>
          <w:bCs/>
          <w:lang w:val="hr-HR"/>
        </w:rPr>
        <w:t>a: 033 255 315</w:t>
      </w:r>
      <w:r w:rsidR="00766EC0">
        <w:rPr>
          <w:rFonts w:ascii="Calibri" w:hAnsi="Calibri" w:cs="Calibri"/>
          <w:bCs/>
          <w:lang w:val="hr-HR"/>
        </w:rPr>
        <w:t xml:space="preserve">. </w:t>
      </w:r>
    </w:p>
    <w:sectPr w:rsidR="00C400B4" w:rsidSect="00C74F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D4682" w14:textId="77777777" w:rsidR="004E76D8" w:rsidRDefault="004E76D8" w:rsidP="00766EC0">
      <w:r>
        <w:separator/>
      </w:r>
    </w:p>
  </w:endnote>
  <w:endnote w:type="continuationSeparator" w:id="0">
    <w:p w14:paraId="33698272" w14:textId="77777777" w:rsidR="004E76D8" w:rsidRDefault="004E76D8" w:rsidP="0076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ABD50" w14:textId="77777777" w:rsidR="004E76D8" w:rsidRDefault="004E76D8" w:rsidP="00766EC0">
      <w:r>
        <w:separator/>
      </w:r>
    </w:p>
  </w:footnote>
  <w:footnote w:type="continuationSeparator" w:id="0">
    <w:p w14:paraId="67F82F0A" w14:textId="77777777" w:rsidR="004E76D8" w:rsidRDefault="004E76D8" w:rsidP="0076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9E60D" w14:textId="3929F2AF" w:rsidR="00766EC0" w:rsidRDefault="000A731C" w:rsidP="000A731C">
    <w:pPr>
      <w:pStyle w:val="Zaglavlj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A68908" wp14:editId="44F355F1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838325" cy="937260"/>
          <wp:effectExtent l="0" t="0" r="9525" b="0"/>
          <wp:wrapSquare wrapText="bothSides"/>
          <wp:docPr id="4" name="Picture 4" descr="C:\Users\lana.babic\AppData\Local\Microsoft\Windows\INetCache\Content.Word\VIZUELNI IDENTITE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na.babic\AppData\Local\Microsoft\Windows\INetCache\Content.Word\VIZUELNI IDENTITET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FD3">
      <w:t xml:space="preserve">   </w:t>
    </w:r>
    <w:r>
      <w:rPr>
        <w:noProof/>
      </w:rPr>
      <w:drawing>
        <wp:inline distT="0" distB="0" distL="0" distR="0" wp14:anchorId="087488D3" wp14:editId="3F9EAD1E">
          <wp:extent cx="660791" cy="2167107"/>
          <wp:effectExtent l="8890" t="0" r="0" b="0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685023" cy="2246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3D399" w14:textId="022EA500" w:rsidR="00766EC0" w:rsidRDefault="00766EC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A9"/>
    <w:rsid w:val="000A731C"/>
    <w:rsid w:val="00103FA9"/>
    <w:rsid w:val="001A57EB"/>
    <w:rsid w:val="003B18C2"/>
    <w:rsid w:val="004E76D8"/>
    <w:rsid w:val="00513D5D"/>
    <w:rsid w:val="005F2792"/>
    <w:rsid w:val="00607987"/>
    <w:rsid w:val="00633C4F"/>
    <w:rsid w:val="006A5D63"/>
    <w:rsid w:val="006A7C18"/>
    <w:rsid w:val="006D0364"/>
    <w:rsid w:val="00765FD3"/>
    <w:rsid w:val="00766EC0"/>
    <w:rsid w:val="007923FB"/>
    <w:rsid w:val="00A61808"/>
    <w:rsid w:val="00A6351C"/>
    <w:rsid w:val="00C400B4"/>
    <w:rsid w:val="00C74FAC"/>
    <w:rsid w:val="00C8163F"/>
    <w:rsid w:val="00EB795F"/>
    <w:rsid w:val="00F04034"/>
    <w:rsid w:val="00F13DE8"/>
    <w:rsid w:val="00F5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BA3B2"/>
  <w15:chartTrackingRefBased/>
  <w15:docId w15:val="{ABFC6097-E51E-4A9F-89B7-C52F6D8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F0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rsid w:val="00F04034"/>
    <w:rPr>
      <w:color w:val="0000FF"/>
      <w:u w:val="single"/>
    </w:rPr>
  </w:style>
  <w:style w:type="paragraph" w:styleId="Zaglavlje">
    <w:name w:val="header"/>
    <w:basedOn w:val="Normalno"/>
    <w:link w:val="ZaglavljeZnak"/>
    <w:uiPriority w:val="99"/>
    <w:unhideWhenUsed/>
    <w:rsid w:val="00766EC0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766EC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no"/>
    <w:link w:val="PodnojeZnak"/>
    <w:uiPriority w:val="99"/>
    <w:unhideWhenUsed/>
    <w:rsid w:val="00766EC0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766E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vinarska_nagrada@dei.gov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BD1F8-3FC3-44D1-A3CD-54EA9213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</dc:creator>
  <cp:keywords/>
  <dc:description/>
  <cp:lastModifiedBy>Suzana Mijatović</cp:lastModifiedBy>
  <cp:revision>3</cp:revision>
  <dcterms:created xsi:type="dcterms:W3CDTF">2021-10-28T11:06:00Z</dcterms:created>
  <dcterms:modified xsi:type="dcterms:W3CDTF">2021-10-28T11:07:00Z</dcterms:modified>
</cp:coreProperties>
</file>